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F9" w:rsidRPr="009D07D5" w:rsidRDefault="00396FF9" w:rsidP="00744AF6">
      <w:pPr>
        <w:jc w:val="center"/>
        <w:rPr>
          <w:b/>
          <w:sz w:val="36"/>
          <w:szCs w:val="36"/>
        </w:rPr>
      </w:pPr>
      <w:r w:rsidRPr="009D07D5">
        <w:rPr>
          <w:b/>
          <w:sz w:val="36"/>
          <w:szCs w:val="36"/>
        </w:rPr>
        <w:t>An</w:t>
      </w:r>
      <w:r w:rsidR="00744AF6">
        <w:rPr>
          <w:b/>
          <w:sz w:val="36"/>
          <w:szCs w:val="36"/>
        </w:rPr>
        <w:t>trag zum</w:t>
      </w:r>
      <w:r>
        <w:rPr>
          <w:b/>
          <w:sz w:val="36"/>
          <w:szCs w:val="36"/>
        </w:rPr>
        <w:t xml:space="preserve"> Abschluss eines Nutzungsvertrages</w:t>
      </w:r>
    </w:p>
    <w:p w:rsidR="00396FF9" w:rsidRDefault="00396FF9" w:rsidP="00D668C7"/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096"/>
      </w:tblGrid>
      <w:tr w:rsidR="00396FF9" w:rsidRPr="002D69CB" w:rsidTr="002D69CB">
        <w:tc>
          <w:tcPr>
            <w:tcW w:w="1809" w:type="dxa"/>
          </w:tcPr>
          <w:p w:rsidR="00396FF9" w:rsidRPr="002D69CB" w:rsidRDefault="00396FF9" w:rsidP="00D668C7">
            <w:pPr>
              <w:rPr>
                <w:b/>
              </w:rPr>
            </w:pPr>
            <w:r w:rsidRPr="002D69CB">
              <w:rPr>
                <w:b/>
              </w:rPr>
              <w:t>Kunde:</w:t>
            </w:r>
          </w:p>
        </w:tc>
        <w:tc>
          <w:tcPr>
            <w:tcW w:w="6096" w:type="dxa"/>
          </w:tcPr>
          <w:p w:rsidR="00396FF9" w:rsidRPr="002D69CB" w:rsidRDefault="00396FF9" w:rsidP="00D668C7">
            <w:pPr>
              <w:rPr>
                <w:b/>
              </w:rPr>
            </w:pPr>
            <w:permStart w:id="345472208" w:edGrp="everyone"/>
            <w:permEnd w:id="345472208"/>
          </w:p>
        </w:tc>
      </w:tr>
    </w:tbl>
    <w:p w:rsidR="00396FF9" w:rsidRDefault="00396FF9" w:rsidP="00D668C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396FF9" w:rsidRPr="002D69CB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96FF9" w:rsidRPr="002D69CB" w:rsidRDefault="00396FF9" w:rsidP="002D69CB">
            <w:pPr>
              <w:jc w:val="center"/>
              <w:rPr>
                <w:b/>
              </w:rPr>
            </w:pPr>
            <w:r w:rsidRPr="002D69CB">
              <w:rPr>
                <w:b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96FF9" w:rsidRPr="002D69CB" w:rsidRDefault="00396FF9" w:rsidP="000C036B">
            <w:pPr>
              <w:jc w:val="center"/>
              <w:rPr>
                <w:b/>
              </w:rPr>
            </w:pPr>
            <w:r w:rsidRPr="002D69CB">
              <w:rPr>
                <w:b/>
              </w:rPr>
              <w:t xml:space="preserve">Zugprodukt </w:t>
            </w: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196755306" w:edGrp="everyone" w:colFirst="1" w:colLast="1"/>
            <w:r>
              <w:t>Geplanter Startzeitpunkt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642545815" w:edGrp="everyone" w:colFirst="1" w:colLast="1"/>
            <w:permEnd w:id="1196755306"/>
            <w:r>
              <w:t>Geplante Relation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Pr="00D668C7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834615000" w:edGrp="everyone" w:colFirst="1" w:colLast="1"/>
            <w:permEnd w:id="1642545815"/>
            <w:r>
              <w:t>Verkehrstage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Pr="00D668C7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342897083" w:edGrp="everyone" w:colFirst="1" w:colLast="1"/>
            <w:permEnd w:id="834615000"/>
            <w:r>
              <w:t>Gewünschte Bereitstellungszeit Terminal (ggf. Alternativen)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806316169" w:edGrp="everyone" w:colFirst="1" w:colLast="1"/>
            <w:permEnd w:id="342897083"/>
            <w:r>
              <w:t xml:space="preserve">Gewünschte Ladeschlusszeit Terminal </w:t>
            </w:r>
            <w:r w:rsidRPr="00392422">
              <w:t>ggf. Alternativen)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8291970" w:edGrp="everyone" w:colFirst="1" w:colLast="1"/>
            <w:permEnd w:id="1806316169"/>
            <w:r>
              <w:t>Zuglänge (min – max) in 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408186003" w:edGrp="everyone" w:colFirst="1" w:colLast="1"/>
            <w:permEnd w:id="18291970"/>
            <w:r>
              <w:t>Typ der Ladeeinheiten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888844564" w:edGrp="everyone" w:colFirst="1" w:colLast="1"/>
            <w:permEnd w:id="408186003"/>
            <w:r>
              <w:t>Anforderungen an Zollaktivitäten / Prozesszuständigkeit TriCon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519666169" w:edGrp="everyone" w:colFirst="1" w:colLast="1"/>
            <w:permEnd w:id="1888844564"/>
            <w:r>
              <w:t>Vor- und Nachlauforganisation – Anforderungsdefinition an Trucking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784538773" w:edGrp="everyone" w:colFirst="1" w:colLast="1"/>
            <w:permEnd w:id="1519666169"/>
            <w:r>
              <w:t>Anforderungen an transportbedingte Zwischenabstellung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744AF6" w:rsidP="002D69CB">
            <w:pPr>
              <w:spacing w:line="360" w:lineRule="auto"/>
            </w:pPr>
            <w:permStart w:id="1125067423" w:edGrp="everyone" w:colFirst="1" w:colLast="1"/>
            <w:permEnd w:id="784538773"/>
            <w:r>
              <w:t>%-Anteil für mögliche Ga</w:t>
            </w:r>
            <w:r w:rsidR="00396FF9">
              <w:t>tewayverkehre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855609307" w:edGrp="everyone" w:colFirst="1" w:colLast="1"/>
            <w:permEnd w:id="1125067423"/>
            <w:r>
              <w:t>Tätigkeiten / administrative Anforderungen an Agentur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  <w:p w:rsidR="00396FF9" w:rsidRDefault="00396FF9" w:rsidP="002D69CB">
            <w:pPr>
              <w:spacing w:line="360" w:lineRule="auto"/>
            </w:pPr>
          </w:p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919507671" w:edGrp="everyone" w:colFirst="1" w:colLast="1"/>
            <w:permEnd w:id="1855609307"/>
            <w:r>
              <w:t>Sonstige Leistungen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  <w:p w:rsidR="00396FF9" w:rsidRDefault="00396FF9" w:rsidP="002D69CB">
            <w:pPr>
              <w:spacing w:line="360" w:lineRule="auto"/>
            </w:pPr>
          </w:p>
        </w:tc>
      </w:tr>
      <w:permEnd w:id="1919507671"/>
    </w:tbl>
    <w:p w:rsidR="00396FF9" w:rsidRDefault="00396FF9" w:rsidP="00D668C7"/>
    <w:p w:rsidR="00744AF6" w:rsidRDefault="00744AF6" w:rsidP="00D668C7">
      <w:pPr>
        <w:rPr>
          <w:color w:val="0000FF"/>
          <w:sz w:val="12"/>
          <w:szCs w:val="12"/>
        </w:rPr>
      </w:pPr>
      <w:r>
        <w:rPr>
          <w:color w:val="000000"/>
          <w:sz w:val="12"/>
          <w:szCs w:val="12"/>
        </w:rPr>
        <w:t xml:space="preserve">Hamburger Straße 59 </w:t>
      </w:r>
      <w:r>
        <w:rPr>
          <w:color w:val="000000"/>
          <w:sz w:val="10"/>
          <w:szCs w:val="10"/>
        </w:rPr>
        <w:t xml:space="preserve">• </w:t>
      </w:r>
      <w:r>
        <w:rPr>
          <w:color w:val="000000"/>
          <w:sz w:val="12"/>
          <w:szCs w:val="12"/>
        </w:rPr>
        <w:t xml:space="preserve">90451 Nürnberg </w:t>
      </w:r>
      <w:r>
        <w:rPr>
          <w:color w:val="000000"/>
          <w:sz w:val="10"/>
          <w:szCs w:val="10"/>
        </w:rPr>
        <w:t xml:space="preserve">• </w:t>
      </w:r>
      <w:r>
        <w:rPr>
          <w:color w:val="000000"/>
          <w:sz w:val="12"/>
          <w:szCs w:val="12"/>
        </w:rPr>
        <w:t xml:space="preserve">Tel. 09 11 / 999681 -0 </w:t>
      </w:r>
      <w:r>
        <w:rPr>
          <w:color w:val="000000"/>
          <w:sz w:val="10"/>
          <w:szCs w:val="10"/>
        </w:rPr>
        <w:t xml:space="preserve">• </w:t>
      </w:r>
      <w:r>
        <w:rPr>
          <w:color w:val="000000"/>
          <w:sz w:val="12"/>
          <w:szCs w:val="12"/>
        </w:rPr>
        <w:t>Fax 09 11 / 999681 -10</w:t>
      </w:r>
      <w:r>
        <w:rPr>
          <w:color w:val="000000"/>
          <w:sz w:val="12"/>
          <w:szCs w:val="12"/>
        </w:rPr>
        <w:br/>
      </w:r>
      <w:r>
        <w:rPr>
          <w:color w:val="0000FF"/>
          <w:sz w:val="12"/>
          <w:szCs w:val="12"/>
        </w:rPr>
        <w:t xml:space="preserve">www.tricon-terminal.de </w:t>
      </w:r>
      <w:r>
        <w:rPr>
          <w:color w:val="000000"/>
          <w:sz w:val="12"/>
          <w:szCs w:val="12"/>
        </w:rPr>
        <w:t xml:space="preserve">– Email: </w:t>
      </w:r>
      <w:hyperlink r:id="rId8" w:history="1">
        <w:r w:rsidRPr="00C8180F">
          <w:rPr>
            <w:rStyle w:val="Hyperlink"/>
            <w:rFonts w:cs="Arial"/>
            <w:sz w:val="12"/>
            <w:szCs w:val="12"/>
          </w:rPr>
          <w:t>info@tricon-terminal.de</w:t>
        </w:r>
      </w:hyperlink>
    </w:p>
    <w:p w:rsidR="00744AF6" w:rsidRDefault="00744AF6" w:rsidP="00D668C7">
      <w:r>
        <w:rPr>
          <w:color w:val="0000FF"/>
          <w:sz w:val="12"/>
          <w:szCs w:val="12"/>
        </w:rPr>
        <w:br/>
      </w:r>
      <w:r>
        <w:rPr>
          <w:color w:val="000000"/>
          <w:sz w:val="12"/>
          <w:szCs w:val="12"/>
        </w:rPr>
        <w:t xml:space="preserve">GmbH Sitz Nürnberg </w:t>
      </w:r>
      <w:r>
        <w:rPr>
          <w:color w:val="000000"/>
          <w:sz w:val="10"/>
          <w:szCs w:val="10"/>
        </w:rPr>
        <w:t xml:space="preserve">• </w:t>
      </w:r>
      <w:r>
        <w:rPr>
          <w:color w:val="000000"/>
          <w:sz w:val="12"/>
          <w:szCs w:val="12"/>
        </w:rPr>
        <w:t>Amtsgericht Nürnberg - HRB 22610</w:t>
      </w:r>
      <w:r>
        <w:rPr>
          <w:color w:val="000000"/>
          <w:sz w:val="12"/>
          <w:szCs w:val="12"/>
        </w:rPr>
        <w:br/>
        <w:t xml:space="preserve">Geschäftsführer Marcus Dober </w:t>
      </w:r>
      <w:r>
        <w:rPr>
          <w:color w:val="000000"/>
          <w:sz w:val="10"/>
          <w:szCs w:val="10"/>
        </w:rPr>
        <w:t xml:space="preserve">• </w:t>
      </w:r>
      <w:r>
        <w:rPr>
          <w:color w:val="000000"/>
          <w:sz w:val="12"/>
          <w:szCs w:val="12"/>
        </w:rPr>
        <w:t xml:space="preserve">Alexander Ochs </w:t>
      </w:r>
      <w:r>
        <w:rPr>
          <w:color w:val="000000"/>
          <w:sz w:val="10"/>
          <w:szCs w:val="10"/>
        </w:rPr>
        <w:t xml:space="preserve">• </w:t>
      </w:r>
      <w:r>
        <w:rPr>
          <w:color w:val="000000"/>
          <w:sz w:val="12"/>
          <w:szCs w:val="12"/>
        </w:rPr>
        <w:t>Andreas Schulz</w:t>
      </w:r>
    </w:p>
    <w:p w:rsidR="00744AF6" w:rsidRDefault="00744AF6" w:rsidP="00D668C7"/>
    <w:p w:rsidR="00744AF6" w:rsidRDefault="00744AF6" w:rsidP="00D668C7"/>
    <w:p w:rsidR="00744AF6" w:rsidRDefault="00744AF6" w:rsidP="00D668C7"/>
    <w:p w:rsidR="00744AF6" w:rsidRDefault="00744AF6" w:rsidP="00D668C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27"/>
        <w:gridCol w:w="5670"/>
      </w:tblGrid>
      <w:tr w:rsidR="00396FF9" w:rsidRPr="002D69CB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96FF9" w:rsidRPr="002D69CB" w:rsidRDefault="00396FF9" w:rsidP="002D69CB">
            <w:pPr>
              <w:jc w:val="center"/>
              <w:rPr>
                <w:b/>
              </w:rPr>
            </w:pPr>
            <w:r w:rsidRPr="002D69CB">
              <w:rPr>
                <w:b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396FF9" w:rsidRPr="002D69CB" w:rsidRDefault="00396FF9" w:rsidP="002D69CB">
            <w:pPr>
              <w:jc w:val="center"/>
              <w:rPr>
                <w:b/>
              </w:rPr>
            </w:pPr>
            <w:r w:rsidRPr="002D69CB">
              <w:rPr>
                <w:b/>
              </w:rPr>
              <w:t>transportbedingte Zwischenabstellung</w:t>
            </w:r>
          </w:p>
          <w:p w:rsidR="00396FF9" w:rsidRPr="002D69CB" w:rsidRDefault="00396FF9" w:rsidP="002D69CB">
            <w:pPr>
              <w:jc w:val="center"/>
              <w:rPr>
                <w:b/>
              </w:rPr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2063234325" w:edGrp="everyone" w:colFirst="1" w:colLast="1"/>
            <w:r>
              <w:t>Maximale Anzahl Container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Pr="00D668C7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909448290" w:edGrp="everyone" w:colFirst="1" w:colLast="1"/>
            <w:permEnd w:id="2063234325"/>
            <w:r>
              <w:t>Maximale Dauer der transportbedingten Zwischenabstellung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1252345104" w:edGrp="everyone" w:colFirst="1" w:colLast="1"/>
            <w:permEnd w:id="909448290"/>
            <w:r>
              <w:t xml:space="preserve">Sonstige Leistungen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2130665925" w:edGrp="everyone" w:colFirst="1" w:colLast="1"/>
            <w:permEnd w:id="1252345104"/>
            <w:r>
              <w:t>Sonstige Anforderung an administrativer Abwicklung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  <w:permStart w:id="200299902" w:edGrp="everyone" w:colFirst="1" w:colLast="1"/>
            <w:permEnd w:id="2130665925"/>
            <w:r>
              <w:t>Anforderungen Terminalöffnungszeiten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0C036B">
            <w:pPr>
              <w:spacing w:line="360" w:lineRule="auto"/>
            </w:pPr>
            <w:permStart w:id="28451611" w:edGrp="everyone" w:colFirst="1" w:colLast="1"/>
            <w:permEnd w:id="200299902"/>
            <w:r>
              <w:t>Gefahrgut bzw. Abfall (Angabe maximale Menge je Verkehrstag – UN-Nummer/AVV-Nummer mit maximalen Mengenangaben)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tr w:rsidR="00396FF9" w:rsidRPr="00D668C7" w:rsidTr="002D69C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0C036B">
            <w:pPr>
              <w:spacing w:line="360" w:lineRule="auto"/>
            </w:pPr>
            <w:permStart w:id="384447728" w:edGrp="everyone" w:colFirst="1" w:colLast="1"/>
            <w:permEnd w:id="28451611"/>
            <w:r>
              <w:t>sonstiges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F9" w:rsidRDefault="00396FF9" w:rsidP="002D69CB">
            <w:pPr>
              <w:spacing w:line="360" w:lineRule="auto"/>
            </w:pPr>
          </w:p>
        </w:tc>
      </w:tr>
      <w:permEnd w:id="384447728"/>
    </w:tbl>
    <w:p w:rsidR="00744AF6" w:rsidRDefault="00744AF6" w:rsidP="00D668C7"/>
    <w:p w:rsidR="00396FF9" w:rsidRDefault="00396FF9" w:rsidP="00744AF6"/>
    <w:p w:rsidR="00744AF6" w:rsidRDefault="00744AF6" w:rsidP="00744AF6"/>
    <w:p w:rsidR="00744AF6" w:rsidRDefault="00744AF6" w:rsidP="00744AF6">
      <w:pPr>
        <w:rPr>
          <w:color w:val="000000"/>
        </w:rPr>
      </w:pPr>
      <w:r>
        <w:rPr>
          <w:color w:val="000000"/>
        </w:rPr>
        <w:t xml:space="preserve">Datum Eingang: </w:t>
      </w:r>
      <w:bookmarkStart w:id="0" w:name="_GoBack"/>
      <w:bookmarkEnd w:id="0"/>
    </w:p>
    <w:p w:rsidR="00744AF6" w:rsidRDefault="00744AF6" w:rsidP="00744AF6">
      <w:pPr>
        <w:rPr>
          <w:color w:val="000000"/>
        </w:rPr>
      </w:pPr>
    </w:p>
    <w:p w:rsidR="00744AF6" w:rsidRDefault="00744AF6" w:rsidP="00744AF6">
      <w:pPr>
        <w:rPr>
          <w:color w:val="000000"/>
        </w:rPr>
      </w:pPr>
      <w:r>
        <w:rPr>
          <w:color w:val="000000"/>
        </w:rPr>
        <w:t xml:space="preserve">Uhrzeit Eingang: </w:t>
      </w:r>
    </w:p>
    <w:p w:rsidR="00744AF6" w:rsidRDefault="00744AF6" w:rsidP="00744AF6">
      <w:pPr>
        <w:rPr>
          <w:color w:val="000000"/>
        </w:rPr>
      </w:pPr>
    </w:p>
    <w:p w:rsidR="00744AF6" w:rsidRPr="00744AF6" w:rsidRDefault="00744AF6" w:rsidP="00744AF6">
      <w:r>
        <w:rPr>
          <w:color w:val="000000"/>
        </w:rPr>
        <w:t>Kurzzeichen TriCon für Eingangsbestätigung:</w:t>
      </w:r>
    </w:p>
    <w:sectPr w:rsidR="00744AF6" w:rsidRPr="00744AF6" w:rsidSect="00146B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635" w:left="1134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61" w:rsidRDefault="00BC3561">
      <w:r>
        <w:separator/>
      </w:r>
    </w:p>
  </w:endnote>
  <w:endnote w:type="continuationSeparator" w:id="0">
    <w:p w:rsidR="00BC3561" w:rsidRDefault="00BC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F9" w:rsidRPr="005D09EB" w:rsidRDefault="00396FF9" w:rsidP="001D417F">
    <w:pPr>
      <w:pStyle w:val="Fuzeile"/>
      <w:pBdr>
        <w:top w:val="single" w:sz="4" w:space="1" w:color="000000"/>
      </w:pBdr>
      <w:jc w:val="center"/>
      <w:rPr>
        <w:sz w:val="20"/>
        <w:szCs w:val="20"/>
      </w:rPr>
    </w:pPr>
    <w:r>
      <w:t xml:space="preserve">Seite </w:t>
    </w:r>
    <w:r w:rsidR="00A50B84">
      <w:fldChar w:fldCharType="begin"/>
    </w:r>
    <w:r w:rsidR="00A50B84">
      <w:instrText xml:space="preserve"> PAGE </w:instrText>
    </w:r>
    <w:r w:rsidR="00A50B84">
      <w:fldChar w:fldCharType="separate"/>
    </w:r>
    <w:r w:rsidR="00D91FF3">
      <w:rPr>
        <w:noProof/>
      </w:rPr>
      <w:t>2</w:t>
    </w:r>
    <w:r w:rsidR="00A50B84">
      <w:fldChar w:fldCharType="end"/>
    </w:r>
    <w:r>
      <w:t xml:space="preserve"> von </w:t>
    </w:r>
    <w:fldSimple w:instr=" NUMPAGES ">
      <w:r w:rsidR="00D91FF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F9" w:rsidRDefault="00396FF9" w:rsidP="00146BDB"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61" w:rsidRDefault="00BC3561">
      <w:r>
        <w:separator/>
      </w:r>
    </w:p>
  </w:footnote>
  <w:footnote w:type="continuationSeparator" w:id="0">
    <w:p w:rsidR="00BC3561" w:rsidRDefault="00BC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F9" w:rsidRDefault="00A50B84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396FF9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396FF9" w:rsidRDefault="00396F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FF9" w:rsidRDefault="00396FF9" w:rsidP="005D09EB">
    <w:pPr>
      <w:pStyle w:val="Kopfzeile"/>
      <w:pBdr>
        <w:bottom w:val="single" w:sz="4" w:space="1" w:color="000000"/>
      </w:pBdr>
    </w:pPr>
    <w:r>
      <w:t xml:space="preserve">Angebotsspezifizierung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F6" w:rsidRPr="006326B4" w:rsidRDefault="00033F8E" w:rsidP="00F234AF">
    <w:pPr>
      <w:pStyle w:val="Kopfzeile"/>
      <w:pBdr>
        <w:bottom w:val="single" w:sz="4" w:space="1" w:color="auto"/>
      </w:pBdr>
      <w:rPr>
        <w:b/>
        <w:color w:val="000000"/>
      </w:rPr>
    </w:pPr>
    <w:r w:rsidRPr="006326B4">
      <w:rPr>
        <w:noProof/>
        <w:color w:val="00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-330835</wp:posOffset>
          </wp:positionV>
          <wp:extent cx="1341120" cy="62103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AF6" w:rsidRPr="006326B4">
      <w:rPr>
        <w:b/>
        <w:color w:val="000000"/>
      </w:rPr>
      <w:t xml:space="preserve">Anlage 4 zu den Nutzungsbedingungn für </w:t>
    </w:r>
    <w:r w:rsidR="00396FF9" w:rsidRPr="006326B4">
      <w:rPr>
        <w:b/>
        <w:color w:val="000000"/>
      </w:rPr>
      <w:t>Ser</w:t>
    </w:r>
    <w:r w:rsidR="00744AF6" w:rsidRPr="006326B4">
      <w:rPr>
        <w:b/>
        <w:color w:val="000000"/>
      </w:rPr>
      <w:t xml:space="preserve">viceeinrichtungen (NBS) </w:t>
    </w:r>
  </w:p>
  <w:p w:rsidR="00744AF6" w:rsidRPr="006326B4" w:rsidRDefault="00396FF9" w:rsidP="00744AF6">
    <w:pPr>
      <w:pStyle w:val="Kopfzeile"/>
      <w:pBdr>
        <w:bottom w:val="single" w:sz="4" w:space="1" w:color="auto"/>
      </w:pBdr>
      <w:rPr>
        <w:color w:val="000000"/>
      </w:rPr>
    </w:pPr>
    <w:r w:rsidRPr="006326B4">
      <w:rPr>
        <w:color w:val="000000"/>
      </w:rPr>
      <w:t xml:space="preserve">TriCon Container-Terminal Nürnberg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97D8D"/>
    <w:multiLevelType w:val="hybridMultilevel"/>
    <w:tmpl w:val="5A72253C"/>
    <w:lvl w:ilvl="0" w:tplc="0340E7E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HcT4TtAUbdNjDX6jp0xSF2DPd0+mexUXCn7xETnsTKdAXzqWsAM2oxlglkQcKKov01HvUo3Ivv7JQviwmuyew==" w:salt="VSBIjkQRXgAms8LFeoI5Ag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59"/>
    <w:rsid w:val="00016448"/>
    <w:rsid w:val="00023853"/>
    <w:rsid w:val="00033F8E"/>
    <w:rsid w:val="000C036B"/>
    <w:rsid w:val="00146BDB"/>
    <w:rsid w:val="0015219A"/>
    <w:rsid w:val="001762DE"/>
    <w:rsid w:val="001D417F"/>
    <w:rsid w:val="001F0F6D"/>
    <w:rsid w:val="00237270"/>
    <w:rsid w:val="00297035"/>
    <w:rsid w:val="00297357"/>
    <w:rsid w:val="002D69CB"/>
    <w:rsid w:val="003037CA"/>
    <w:rsid w:val="00320708"/>
    <w:rsid w:val="00392422"/>
    <w:rsid w:val="00396FF9"/>
    <w:rsid w:val="003F6140"/>
    <w:rsid w:val="00424298"/>
    <w:rsid w:val="0045700F"/>
    <w:rsid w:val="00483540"/>
    <w:rsid w:val="004A68D5"/>
    <w:rsid w:val="004B3546"/>
    <w:rsid w:val="004D3EA2"/>
    <w:rsid w:val="004E0F9C"/>
    <w:rsid w:val="00585B78"/>
    <w:rsid w:val="005B2CDF"/>
    <w:rsid w:val="005D09EB"/>
    <w:rsid w:val="005F0382"/>
    <w:rsid w:val="0062002E"/>
    <w:rsid w:val="006326B4"/>
    <w:rsid w:val="007132E0"/>
    <w:rsid w:val="007260D4"/>
    <w:rsid w:val="00741541"/>
    <w:rsid w:val="00744AF6"/>
    <w:rsid w:val="0075336B"/>
    <w:rsid w:val="007622E6"/>
    <w:rsid w:val="007A7C53"/>
    <w:rsid w:val="007E6EF2"/>
    <w:rsid w:val="0082544A"/>
    <w:rsid w:val="00831BC6"/>
    <w:rsid w:val="008618A4"/>
    <w:rsid w:val="008F2738"/>
    <w:rsid w:val="00927AC8"/>
    <w:rsid w:val="009C5D6B"/>
    <w:rsid w:val="009C6B59"/>
    <w:rsid w:val="009D07D5"/>
    <w:rsid w:val="00A15F36"/>
    <w:rsid w:val="00A26E28"/>
    <w:rsid w:val="00A379C2"/>
    <w:rsid w:val="00A44364"/>
    <w:rsid w:val="00A50B84"/>
    <w:rsid w:val="00A671B0"/>
    <w:rsid w:val="00A91956"/>
    <w:rsid w:val="00B07E5E"/>
    <w:rsid w:val="00B16D9A"/>
    <w:rsid w:val="00B2285C"/>
    <w:rsid w:val="00B31D7D"/>
    <w:rsid w:val="00BB50A8"/>
    <w:rsid w:val="00BC3561"/>
    <w:rsid w:val="00C53365"/>
    <w:rsid w:val="00C76A9F"/>
    <w:rsid w:val="00C876C7"/>
    <w:rsid w:val="00CB144C"/>
    <w:rsid w:val="00CF343D"/>
    <w:rsid w:val="00D0584E"/>
    <w:rsid w:val="00D47D5C"/>
    <w:rsid w:val="00D668C7"/>
    <w:rsid w:val="00D91FF3"/>
    <w:rsid w:val="00DE7239"/>
    <w:rsid w:val="00E22D6A"/>
    <w:rsid w:val="00E46C6E"/>
    <w:rsid w:val="00EA5846"/>
    <w:rsid w:val="00EE0EEF"/>
    <w:rsid w:val="00EE7A5E"/>
    <w:rsid w:val="00F234AF"/>
    <w:rsid w:val="00F611A2"/>
    <w:rsid w:val="00F7604C"/>
    <w:rsid w:val="00FC48B2"/>
    <w:rsid w:val="00FE239F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E93F0-4FCE-45E7-8DF0-26A75421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85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38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B50A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8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B50A8"/>
    <w:rPr>
      <w:rFonts w:ascii="Arial" w:hAnsi="Arial" w:cs="Arial"/>
      <w:sz w:val="24"/>
      <w:szCs w:val="24"/>
    </w:rPr>
  </w:style>
  <w:style w:type="character" w:styleId="Seitenzahl">
    <w:name w:val="page number"/>
    <w:uiPriority w:val="99"/>
    <w:rsid w:val="0002385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32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B50A8"/>
    <w:rPr>
      <w:rFonts w:cs="Arial"/>
      <w:sz w:val="2"/>
    </w:rPr>
  </w:style>
  <w:style w:type="character" w:styleId="Hyperlink">
    <w:name w:val="Hyperlink"/>
    <w:uiPriority w:val="99"/>
    <w:rsid w:val="007622E6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uiPriority w:val="99"/>
    <w:rsid w:val="00D668C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con-termina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rvice\Appl\MSOffice\Vorlagen\HNR-Vorlagen\VERMERK%20HNR%20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29B7-2329-403F-B30F-47071EE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 HNR NEU</Template>
  <TotalTime>0</TotalTime>
  <Pages>1</Pages>
  <Words>190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TriCon</Company>
  <LinksUpToDate>false</LinksUpToDate>
  <CharactersWithSpaces>1392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mailto:info@tricon-terminal.de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subject>Vermerk</dc:subject>
  <dc:creator>oc</dc:creator>
  <cp:keywords>Vermerk</cp:keywords>
  <dc:description/>
  <cp:lastModifiedBy>Müller, Ines</cp:lastModifiedBy>
  <cp:revision>10</cp:revision>
  <cp:lastPrinted>2006-07-19T16:35:00Z</cp:lastPrinted>
  <dcterms:created xsi:type="dcterms:W3CDTF">2016-08-25T14:23:00Z</dcterms:created>
  <dcterms:modified xsi:type="dcterms:W3CDTF">2017-01-11T11:00:00Z</dcterms:modified>
</cp:coreProperties>
</file>